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6771F7" w:rsidRPr="00841091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7F17E945" w14:textId="77777777" w:rsidR="006771F7" w:rsidRPr="00841091" w:rsidRDefault="006771F7" w:rsidP="00B670B5">
            <w:pPr>
              <w:jc w:val="center"/>
              <w:rPr>
                <w:b/>
                <w:bCs/>
                <w:lang w:val="uk-UA"/>
              </w:rPr>
            </w:pPr>
            <w:r w:rsidRPr="00841091">
              <w:rPr>
                <w:b/>
                <w:bCs/>
                <w:lang w:val="uk-UA"/>
              </w:rPr>
              <w:t>Бюлетень</w:t>
            </w:r>
          </w:p>
          <w:p w14:paraId="535CF0BB" w14:textId="2395DF8E" w:rsidR="006771F7" w:rsidRPr="00841091" w:rsidRDefault="00F61C65" w:rsidP="00B670B5">
            <w:pPr>
              <w:jc w:val="center"/>
              <w:rPr>
                <w:bCs/>
                <w:lang w:val="uk-UA"/>
              </w:rPr>
            </w:pPr>
            <w:r w:rsidRPr="00841091">
              <w:rPr>
                <w:bCs/>
                <w:lang w:val="uk-UA"/>
              </w:rPr>
              <w:t>д</w:t>
            </w:r>
            <w:r w:rsidR="006771F7" w:rsidRPr="00841091">
              <w:rPr>
                <w:bCs/>
                <w:lang w:val="uk-UA"/>
              </w:rPr>
              <w:t xml:space="preserve">ля </w:t>
            </w:r>
            <w:r w:rsidR="002526BD" w:rsidRPr="00841091">
              <w:rPr>
                <w:bCs/>
                <w:lang w:val="uk-UA"/>
              </w:rPr>
              <w:t xml:space="preserve">кумулятивного </w:t>
            </w:r>
            <w:r w:rsidR="006771F7" w:rsidRPr="00841091">
              <w:rPr>
                <w:bCs/>
                <w:lang w:val="uk-UA"/>
              </w:rPr>
              <w:t>голосування на дистанційних річних Загальних зборах акціонерів</w:t>
            </w:r>
          </w:p>
          <w:p w14:paraId="5022DB68" w14:textId="77777777" w:rsidR="002A76EF" w:rsidRPr="00841091" w:rsidRDefault="002A76EF" w:rsidP="002A76EF">
            <w:pPr>
              <w:jc w:val="center"/>
              <w:rPr>
                <w:lang w:val="uk-UA"/>
              </w:rPr>
            </w:pPr>
            <w:r w:rsidRPr="00841091">
              <w:rPr>
                <w:lang w:val="uk-UA"/>
              </w:rPr>
              <w:t xml:space="preserve">ПУБЛІЧНОГО АКЦІОНЕРНОГО ТОВАРИСТВА </w:t>
            </w:r>
          </w:p>
          <w:p w14:paraId="5E07FA21" w14:textId="64481133" w:rsidR="002A76EF" w:rsidRPr="00841091" w:rsidRDefault="002A76EF" w:rsidP="002A76EF">
            <w:pPr>
              <w:jc w:val="center"/>
              <w:rPr>
                <w:lang w:val="uk-UA"/>
              </w:rPr>
            </w:pPr>
            <w:r w:rsidRPr="00841091">
              <w:rPr>
                <w:lang w:val="uk-UA"/>
              </w:rPr>
              <w:t>«РОЗРАХУНКОВИЙ ЦЕНТР</w:t>
            </w:r>
          </w:p>
          <w:p w14:paraId="7313BA99" w14:textId="77777777" w:rsidR="002A76EF" w:rsidRPr="00841091" w:rsidRDefault="002A76EF" w:rsidP="002A76EF">
            <w:pPr>
              <w:jc w:val="center"/>
              <w:rPr>
                <w:lang w:val="uk-UA"/>
              </w:rPr>
            </w:pPr>
            <w:r w:rsidRPr="00841091">
              <w:rPr>
                <w:lang w:val="uk-UA"/>
              </w:rPr>
              <w:t>З ОБСЛУГОВУВАННЯ ДОГОВОРІВ НА ФІНАНСОВИХ РИНКАХ»</w:t>
            </w:r>
            <w:r w:rsidRPr="00841091">
              <w:rPr>
                <w:lang w:val="uk-UA"/>
              </w:rPr>
              <w:tab/>
            </w:r>
          </w:p>
          <w:p w14:paraId="2F8C08BB" w14:textId="50B8D674" w:rsidR="006771F7" w:rsidRPr="00841091" w:rsidRDefault="006771F7" w:rsidP="002A76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71F7" w:rsidRPr="00841091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841091" w:rsidRDefault="006771F7" w:rsidP="00B670B5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</w:tc>
      </w:tr>
      <w:tr w:rsidR="006771F7" w:rsidRPr="00841091" w14:paraId="6590E410" w14:textId="77777777" w:rsidTr="006771F7">
        <w:tc>
          <w:tcPr>
            <w:tcW w:w="4928" w:type="dxa"/>
            <w:shd w:val="clear" w:color="auto" w:fill="auto"/>
          </w:tcPr>
          <w:p w14:paraId="1C807AC5" w14:textId="77777777" w:rsidR="006771F7" w:rsidRPr="00841091" w:rsidRDefault="006771F7" w:rsidP="00B670B5">
            <w:pPr>
              <w:rPr>
                <w:lang w:val="uk-UA"/>
              </w:rPr>
            </w:pPr>
            <w:r w:rsidRPr="00841091">
              <w:rPr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841091" w:rsidRDefault="00E921FC" w:rsidP="00B670B5">
            <w:pPr>
              <w:rPr>
                <w:lang w:val="uk-UA"/>
              </w:rPr>
            </w:pPr>
          </w:p>
          <w:p w14:paraId="3193FEA5" w14:textId="77777777" w:rsidR="00353520" w:rsidRPr="00841091" w:rsidRDefault="00E921FC" w:rsidP="00B670B5">
            <w:pPr>
              <w:rPr>
                <w:lang w:val="uk-UA"/>
              </w:rPr>
            </w:pPr>
            <w:r w:rsidRPr="00841091">
              <w:rPr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48B6C4A9" w14:textId="159CCD32" w:rsidR="00E921FC" w:rsidRPr="00841091" w:rsidRDefault="00E921FC" w:rsidP="00B670B5">
            <w:pPr>
              <w:rPr>
                <w:lang w:val="uk-UA"/>
              </w:rPr>
            </w:pPr>
            <w:r w:rsidRPr="00841091">
              <w:rPr>
                <w:lang w:val="uk-UA"/>
              </w:rPr>
              <w:t xml:space="preserve"> </w:t>
            </w:r>
            <w:r w:rsidR="00353520" w:rsidRPr="00841091">
              <w:rPr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14D5662A" w14:textId="1247BF52" w:rsidR="008522BC" w:rsidRPr="00841091" w:rsidRDefault="006771F7" w:rsidP="00B670B5">
            <w:pPr>
              <w:jc w:val="both"/>
              <w:rPr>
                <w:lang w:val="uk-UA"/>
              </w:rPr>
            </w:pPr>
            <w:r w:rsidRPr="00841091">
              <w:rPr>
                <w:lang w:val="uk-UA"/>
              </w:rPr>
              <w:t>29.05.2020</w:t>
            </w:r>
          </w:p>
          <w:p w14:paraId="65837877" w14:textId="77777777" w:rsidR="008522BC" w:rsidRPr="00841091" w:rsidRDefault="008522BC" w:rsidP="00B670B5">
            <w:pPr>
              <w:jc w:val="both"/>
              <w:rPr>
                <w:lang w:val="uk-UA"/>
              </w:rPr>
            </w:pPr>
          </w:p>
          <w:p w14:paraId="26A3661B" w14:textId="7FB15899" w:rsidR="00E921FC" w:rsidRPr="00841091" w:rsidRDefault="00E921FC" w:rsidP="00B670B5">
            <w:pPr>
              <w:jc w:val="both"/>
              <w:rPr>
                <w:lang w:val="uk-UA"/>
              </w:rPr>
            </w:pPr>
          </w:p>
        </w:tc>
      </w:tr>
      <w:tr w:rsidR="006771F7" w:rsidRPr="00841091" w14:paraId="04BC8378" w14:textId="77777777" w:rsidTr="006771F7">
        <w:tc>
          <w:tcPr>
            <w:tcW w:w="4928" w:type="dxa"/>
            <w:shd w:val="clear" w:color="auto" w:fill="auto"/>
          </w:tcPr>
          <w:p w14:paraId="39EE123E" w14:textId="172C896D" w:rsidR="008522BC" w:rsidRPr="00841091" w:rsidRDefault="00DD1A69" w:rsidP="00B670B5">
            <w:pPr>
              <w:rPr>
                <w:bCs/>
                <w:color w:val="000000"/>
                <w:u w:val="single"/>
                <w:lang w:val="uk-UA"/>
              </w:rPr>
            </w:pPr>
            <w:r w:rsidRPr="00841091">
              <w:rPr>
                <w:bCs/>
                <w:color w:val="000000"/>
                <w:u w:val="single"/>
                <w:lang w:val="uk-UA"/>
              </w:rPr>
              <w:t>Реквізити акціонера</w:t>
            </w:r>
            <w:r w:rsidR="006771F7" w:rsidRPr="00841091">
              <w:rPr>
                <w:bCs/>
                <w:color w:val="000000"/>
                <w:u w:val="single"/>
                <w:lang w:val="uk-UA"/>
              </w:rPr>
              <w:t>:</w:t>
            </w:r>
          </w:p>
          <w:p w14:paraId="08BB713F" w14:textId="6A746348" w:rsidR="006771F7" w:rsidRPr="00841091" w:rsidRDefault="006771F7" w:rsidP="00B670B5">
            <w:pPr>
              <w:rPr>
                <w:bCs/>
                <w:color w:val="000000"/>
                <w:lang w:val="uk-UA"/>
              </w:rPr>
            </w:pPr>
            <w:r w:rsidRPr="00841091">
              <w:rPr>
                <w:bCs/>
                <w:color w:val="000000"/>
                <w:lang w:val="uk-UA"/>
              </w:rPr>
              <w:t xml:space="preserve">П.І.Б./найменування акціонера </w:t>
            </w:r>
          </w:p>
          <w:p w14:paraId="775B7EC4" w14:textId="3402C80D" w:rsidR="008522BC" w:rsidRPr="00841091" w:rsidRDefault="008522BC" w:rsidP="00B670B5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C1B0C88" w14:textId="77777777" w:rsidR="006771F7" w:rsidRPr="00841091" w:rsidRDefault="006771F7" w:rsidP="00B670B5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6771F7" w:rsidRPr="00F2467B" w14:paraId="78A808B7" w14:textId="77777777" w:rsidTr="006771F7">
        <w:tc>
          <w:tcPr>
            <w:tcW w:w="4928" w:type="dxa"/>
            <w:shd w:val="clear" w:color="auto" w:fill="auto"/>
          </w:tcPr>
          <w:p w14:paraId="2D61A18E" w14:textId="02FC501A" w:rsidR="008522BC" w:rsidRPr="00841091" w:rsidRDefault="006771F7" w:rsidP="00B670B5">
            <w:pPr>
              <w:rPr>
                <w:lang w:val="uk-UA"/>
              </w:rPr>
            </w:pPr>
            <w:r w:rsidRPr="00841091">
              <w:rPr>
                <w:lang w:val="uk-UA"/>
              </w:rPr>
              <w:t>Наз</w:t>
            </w:r>
            <w:r w:rsidR="002A6293" w:rsidRPr="00841091">
              <w:rPr>
                <w:lang w:val="uk-UA"/>
              </w:rPr>
              <w:t>ва</w:t>
            </w:r>
            <w:r w:rsidR="00A84674" w:rsidRPr="00841091">
              <w:rPr>
                <w:lang w:val="uk-UA"/>
              </w:rPr>
              <w:t>,</w:t>
            </w:r>
            <w:r w:rsidR="002A6293" w:rsidRPr="00841091">
              <w:rPr>
                <w:lang w:val="uk-UA"/>
              </w:rPr>
              <w:t xml:space="preserve"> серія (за наявності)</w:t>
            </w:r>
            <w:r w:rsidR="00A84674" w:rsidRPr="00841091">
              <w:rPr>
                <w:lang w:val="uk-UA"/>
              </w:rPr>
              <w:t>,</w:t>
            </w:r>
            <w:r w:rsidR="002A6293" w:rsidRPr="00841091">
              <w:rPr>
                <w:lang w:val="uk-UA"/>
              </w:rPr>
              <w:t xml:space="preserve"> номер,</w:t>
            </w:r>
            <w:r w:rsidRPr="00841091">
              <w:rPr>
                <w:lang w:val="uk-UA"/>
              </w:rPr>
              <w:t xml:space="preserve"> дата видачі документа, що посвідчує </w:t>
            </w:r>
            <w:r w:rsidR="009160CF" w:rsidRPr="00841091">
              <w:rPr>
                <w:lang w:val="uk-UA"/>
              </w:rPr>
              <w:t xml:space="preserve">фізичну </w:t>
            </w:r>
            <w:r w:rsidRPr="00841091">
              <w:rPr>
                <w:lang w:val="uk-UA"/>
              </w:rPr>
              <w:t xml:space="preserve">особу </w:t>
            </w:r>
            <w:r w:rsidR="005476BC" w:rsidRPr="00841091">
              <w:rPr>
                <w:lang w:val="uk-UA"/>
              </w:rPr>
              <w:t xml:space="preserve">та РНОКПП (за наявності) – для фізичної особи </w:t>
            </w:r>
          </w:p>
          <w:p w14:paraId="42F29FE4" w14:textId="77777777" w:rsidR="005A0F7B" w:rsidRPr="00841091" w:rsidRDefault="005A0F7B" w:rsidP="00B670B5">
            <w:pPr>
              <w:rPr>
                <w:sz w:val="16"/>
                <w:szCs w:val="16"/>
                <w:lang w:val="uk-UA"/>
              </w:rPr>
            </w:pPr>
          </w:p>
          <w:p w14:paraId="23F49D35" w14:textId="175215EA" w:rsidR="009160CF" w:rsidRPr="00841091" w:rsidRDefault="009160CF" w:rsidP="00B670B5">
            <w:pPr>
              <w:rPr>
                <w:sz w:val="20"/>
                <w:szCs w:val="20"/>
                <w:lang w:val="uk-UA"/>
              </w:rPr>
            </w:pPr>
            <w:r w:rsidRPr="00841091">
              <w:rPr>
                <w:lang w:val="uk-UA"/>
              </w:rPr>
              <w:t xml:space="preserve">Код за ЄДРПОУ/ ІКЮО  </w:t>
            </w:r>
            <w:r w:rsidRPr="00841091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841091">
              <w:rPr>
                <w:i/>
                <w:sz w:val="20"/>
                <w:szCs w:val="20"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841091">
              <w:rPr>
                <w:i/>
                <w:sz w:val="20"/>
                <w:szCs w:val="20"/>
                <w:lang w:val="uk-UA"/>
              </w:rPr>
              <w:t xml:space="preserve"> </w:t>
            </w:r>
            <w:r w:rsidR="005476BC" w:rsidRPr="00841091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A3FB24C" w14:textId="77777777" w:rsidR="006771F7" w:rsidRPr="00841091" w:rsidRDefault="006771F7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E6A9E" w:rsidRPr="00F2467B" w14:paraId="5B4D7EFC" w14:textId="77777777" w:rsidTr="006771F7">
        <w:tc>
          <w:tcPr>
            <w:tcW w:w="4928" w:type="dxa"/>
            <w:shd w:val="clear" w:color="auto" w:fill="auto"/>
          </w:tcPr>
          <w:p w14:paraId="2580CAB1" w14:textId="608B28B3" w:rsidR="005476BC" w:rsidRPr="00841091" w:rsidRDefault="005476BC" w:rsidP="00DD1A69">
            <w:pPr>
              <w:rPr>
                <w:sz w:val="16"/>
                <w:szCs w:val="16"/>
                <w:lang w:val="uk-UA"/>
              </w:rPr>
            </w:pPr>
          </w:p>
          <w:p w14:paraId="58ECC1FD" w14:textId="5F40F63D" w:rsidR="005476BC" w:rsidRPr="00841091" w:rsidRDefault="005476BC" w:rsidP="00DD1A69">
            <w:pPr>
              <w:rPr>
                <w:u w:val="single"/>
                <w:lang w:val="uk-UA"/>
              </w:rPr>
            </w:pPr>
            <w:r w:rsidRPr="00841091">
              <w:rPr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841091">
              <w:rPr>
                <w:u w:val="single"/>
                <w:lang w:val="uk-UA"/>
              </w:rPr>
              <w:t xml:space="preserve">: </w:t>
            </w:r>
            <w:r w:rsidRPr="00841091">
              <w:rPr>
                <w:u w:val="single"/>
                <w:lang w:val="uk-UA"/>
              </w:rPr>
              <w:t xml:space="preserve"> </w:t>
            </w:r>
          </w:p>
          <w:p w14:paraId="0F5911B4" w14:textId="5CB73101" w:rsidR="00DD1A69" w:rsidRPr="00841091" w:rsidRDefault="00DD1A69" w:rsidP="00DD1A69">
            <w:pPr>
              <w:rPr>
                <w:lang w:val="uk-UA"/>
              </w:rPr>
            </w:pPr>
            <w:r w:rsidRPr="00841091">
              <w:rPr>
                <w:lang w:val="uk-UA"/>
              </w:rPr>
              <w:t>П.І.Б.</w:t>
            </w:r>
            <w:r w:rsidR="00235412" w:rsidRPr="00841091">
              <w:rPr>
                <w:bCs/>
                <w:color w:val="000000"/>
                <w:lang w:val="uk-UA"/>
              </w:rPr>
              <w:t xml:space="preserve"> /найменування</w:t>
            </w:r>
            <w:r w:rsidRPr="00841091">
              <w:rPr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841091" w:rsidRDefault="00452C7E" w:rsidP="00452C7E">
            <w:pPr>
              <w:rPr>
                <w:sz w:val="16"/>
                <w:szCs w:val="16"/>
                <w:lang w:val="uk-UA"/>
              </w:rPr>
            </w:pPr>
          </w:p>
          <w:p w14:paraId="03738E9A" w14:textId="120472BE" w:rsidR="00452C7E" w:rsidRPr="00841091" w:rsidRDefault="00452C7E" w:rsidP="00452C7E">
            <w:pPr>
              <w:rPr>
                <w:lang w:val="uk-UA"/>
              </w:rPr>
            </w:pPr>
            <w:r w:rsidRPr="00841091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841091">
              <w:rPr>
                <w:lang w:val="uk-UA"/>
              </w:rPr>
              <w:t>– для фізичної особи</w:t>
            </w:r>
          </w:p>
          <w:p w14:paraId="4FB295F9" w14:textId="77777777" w:rsidR="00954ECD" w:rsidRPr="00841091" w:rsidRDefault="00954ECD" w:rsidP="00452C7E">
            <w:pPr>
              <w:rPr>
                <w:lang w:val="uk-UA"/>
              </w:rPr>
            </w:pPr>
          </w:p>
          <w:p w14:paraId="11305F15" w14:textId="6D48C99D" w:rsidR="00954ECD" w:rsidRPr="00841091" w:rsidRDefault="00954ECD" w:rsidP="00452C7E">
            <w:pPr>
              <w:rPr>
                <w:lang w:val="uk-UA"/>
              </w:rPr>
            </w:pPr>
            <w:r w:rsidRPr="00841091">
              <w:rPr>
                <w:lang w:val="uk-UA"/>
              </w:rPr>
              <w:t xml:space="preserve">Код за ЄДРПОУ/ ІКЮО  </w:t>
            </w:r>
            <w:r w:rsidRPr="00841091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841091">
              <w:rPr>
                <w:lang w:val="uk-UA"/>
              </w:rPr>
              <w:t>– для юридичної особи</w:t>
            </w:r>
          </w:p>
          <w:p w14:paraId="5A4FC242" w14:textId="77777777" w:rsidR="002E6A9E" w:rsidRPr="00841091" w:rsidRDefault="002E6A9E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841091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5FD4DB47" w14:textId="77777777" w:rsidR="007E0B2A" w:rsidRPr="00841091" w:rsidRDefault="007E0B2A" w:rsidP="00B670B5">
      <w:pPr>
        <w:rPr>
          <w:bCs/>
          <w:i/>
          <w:iCs/>
          <w:color w:val="000000"/>
          <w:lang w:val="uk-UA"/>
        </w:rPr>
      </w:pPr>
      <w:r w:rsidRPr="00841091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1241891D" w14:textId="58E10D76" w:rsidR="002526BD" w:rsidRPr="00841091" w:rsidRDefault="002526BD" w:rsidP="002526BD">
      <w:pPr>
        <w:tabs>
          <w:tab w:val="left" w:pos="0"/>
          <w:tab w:val="left" w:pos="284"/>
          <w:tab w:val="left" w:pos="426"/>
        </w:tabs>
        <w:jc w:val="both"/>
        <w:rPr>
          <w:lang w:val="uk-UA" w:eastAsia="uk-UA"/>
        </w:rPr>
      </w:pPr>
      <w:r w:rsidRPr="00841091">
        <w:rPr>
          <w:lang w:val="uk-UA"/>
        </w:rPr>
        <w:t>1</w:t>
      </w:r>
      <w:r w:rsidR="005D76D2" w:rsidRPr="00841091">
        <w:rPr>
          <w:lang w:val="uk-UA"/>
        </w:rPr>
        <w:t>6</w:t>
      </w:r>
      <w:r w:rsidRPr="00841091">
        <w:rPr>
          <w:lang w:val="uk-UA"/>
        </w:rPr>
        <w:t xml:space="preserve">. </w:t>
      </w:r>
      <w:r w:rsidRPr="00841091">
        <w:rPr>
          <w:lang w:val="uk-UA" w:eastAsia="uk-UA"/>
        </w:rPr>
        <w:t>Обрання членів Наглядової ради ПАТ «Розрахунковий центр».</w:t>
      </w:r>
    </w:p>
    <w:p w14:paraId="5CEA0A33" w14:textId="77777777" w:rsidR="005D76D2" w:rsidRPr="00841091" w:rsidRDefault="005D76D2" w:rsidP="002526BD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</w:p>
    <w:p w14:paraId="7025A2C3" w14:textId="7DF34A4E" w:rsidR="005D76D2" w:rsidRDefault="005D76D2" w:rsidP="002526BD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  <w:r w:rsidRPr="00841091">
        <w:rPr>
          <w:color w:val="000000"/>
          <w:lang w:val="uk-UA"/>
        </w:rPr>
        <w:t>Загальна кількість членів органу акціонерного товариства, що обираються шляхом кумулятивного голосування – 7.</w:t>
      </w:r>
    </w:p>
    <w:p w14:paraId="797689C5" w14:textId="77777777" w:rsidR="00F2467B" w:rsidRDefault="00F2467B" w:rsidP="002526BD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F2467B" w:rsidRPr="00841091" w14:paraId="4A52C763" w14:textId="77777777" w:rsidTr="00255DCF">
        <w:tc>
          <w:tcPr>
            <w:tcW w:w="4928" w:type="dxa"/>
            <w:shd w:val="clear" w:color="auto" w:fill="auto"/>
          </w:tcPr>
          <w:p w14:paraId="1C847EA7" w14:textId="77777777" w:rsidR="00F2467B" w:rsidRPr="00841091" w:rsidRDefault="00F2467B" w:rsidP="00255DCF">
            <w:pPr>
              <w:rPr>
                <w:lang w:val="uk-UA"/>
              </w:rPr>
            </w:pPr>
            <w:r w:rsidRPr="00841091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shd w:val="clear" w:color="auto" w:fill="auto"/>
          </w:tcPr>
          <w:p w14:paraId="21FB8CBC" w14:textId="77777777" w:rsidR="00F2467B" w:rsidRPr="00841091" w:rsidRDefault="00F2467B" w:rsidP="00255DCF">
            <w:pPr>
              <w:jc w:val="both"/>
              <w:rPr>
                <w:b/>
                <w:i/>
                <w:lang w:val="uk-UA"/>
              </w:rPr>
            </w:pPr>
            <w:r w:rsidRPr="00841091">
              <w:rPr>
                <w:b/>
                <w:i/>
                <w:lang w:val="uk-UA"/>
              </w:rPr>
              <w:t>_____________ (_____________)</w:t>
            </w:r>
          </w:p>
        </w:tc>
      </w:tr>
      <w:tr w:rsidR="00F2467B" w:rsidRPr="00841091" w14:paraId="77E425E5" w14:textId="77777777" w:rsidTr="00255DCF">
        <w:tc>
          <w:tcPr>
            <w:tcW w:w="4928" w:type="dxa"/>
            <w:shd w:val="clear" w:color="auto" w:fill="auto"/>
          </w:tcPr>
          <w:p w14:paraId="64B7F88E" w14:textId="77777777" w:rsidR="00F2467B" w:rsidRPr="00841091" w:rsidRDefault="00F2467B" w:rsidP="00255DCF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14:paraId="00C74664" w14:textId="77777777" w:rsidR="00F2467B" w:rsidRPr="00841091" w:rsidRDefault="00F2467B" w:rsidP="00255DCF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  <w:r w:rsidRPr="00841091">
              <w:rPr>
                <w:bCs/>
                <w:i/>
                <w:iCs/>
                <w:color w:val="000000"/>
                <w:lang w:val="uk-UA"/>
              </w:rPr>
              <w:t xml:space="preserve">        (прописом)</w:t>
            </w:r>
          </w:p>
        </w:tc>
      </w:tr>
    </w:tbl>
    <w:p w14:paraId="1A8952F4" w14:textId="77777777" w:rsidR="005D76D2" w:rsidRPr="00841091" w:rsidRDefault="005D76D2" w:rsidP="002526BD">
      <w:pPr>
        <w:tabs>
          <w:tab w:val="left" w:pos="0"/>
          <w:tab w:val="left" w:pos="284"/>
        </w:tabs>
        <w:jc w:val="both"/>
        <w:rPr>
          <w:b/>
          <w:lang w:val="uk-U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655"/>
        <w:gridCol w:w="2693"/>
      </w:tblGrid>
      <w:tr w:rsidR="002526BD" w:rsidRPr="00841091" w14:paraId="742075E4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D371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>Кандидати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7EBB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>Кількість голосів</w:t>
            </w:r>
          </w:p>
        </w:tc>
      </w:tr>
      <w:tr w:rsidR="002526BD" w:rsidRPr="00841091" w14:paraId="1B390E01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A13E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>1. Супрун Андрій Володимирович</w:t>
            </w:r>
            <w:r w:rsidRPr="00841091">
              <w:rPr>
                <w:rFonts w:ascii="Times New Roman CYR" w:hAnsi="Times New Roman CYR" w:cs="Times New Roman CYR"/>
                <w:lang w:val="uk-UA"/>
              </w:rPr>
              <w:t>, представник акціонера - Національний банк України, якому належить 172 696 простих іменних акцій ПАТ «Розрахунковий центр»</w:t>
            </w:r>
          </w:p>
          <w:p w14:paraId="68D19346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1983</w:t>
            </w:r>
          </w:p>
          <w:p w14:paraId="4B0BD6C5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lastRenderedPageBreak/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203B2473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Кількість, тип та/або клас належних кандидату акцій Товариства: кандидату не належать акції ПАТ "Розрахунковий центр" (не є акціонером).</w:t>
            </w:r>
          </w:p>
          <w:p w14:paraId="17F2244D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Освіта: Київський міжнародний університет, спеціальність – країнознавство, кваліфікація фахівець з питань країнознавства, політолог-міжнародник, 2006 р.</w:t>
            </w:r>
          </w:p>
          <w:p w14:paraId="3F674D41" w14:textId="7F6D8FEB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Місце роботи, посади, які обіймає кандидат у юридичних особах: Національний банк України, начальник Управління Депозитарної діяльності (основне місце роботи); ПАТ «Розрахунковий центр», голова </w:t>
            </w:r>
            <w:r w:rsidR="000F051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Наглядов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ої ради.</w:t>
            </w:r>
          </w:p>
          <w:p w14:paraId="790B81B0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15 років.</w:t>
            </w:r>
          </w:p>
          <w:p w14:paraId="497B3D4A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років: з березня 2007 по жовтень 2015 р. начальник Депозитарного відділу АТ "ОТП Банк"; з жовтня 2015 р. по теперішній час Начальник Управління депозитарної діяльності Національного банку України.</w:t>
            </w:r>
          </w:p>
          <w:p w14:paraId="17EB1F92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3226D5CB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16E4979A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Товариства.</w:t>
            </w:r>
          </w:p>
          <w:p w14:paraId="5A98B407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2F3F5C84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2CCD03FA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501E675C" w14:textId="68644ECA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органу акціонерного товариства наявні </w:t>
            </w:r>
            <w:r w:rsidR="000F051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не 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всі відомості про кандидата.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1096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</w:tr>
      <w:tr w:rsidR="002526BD" w:rsidRPr="00841091" w14:paraId="2AB17356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0916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2. </w:t>
            </w:r>
            <w:proofErr w:type="spellStart"/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>Манжуловський</w:t>
            </w:r>
            <w:proofErr w:type="spellEnd"/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 Святослав Всеволодович</w:t>
            </w:r>
            <w:r w:rsidRPr="00841091">
              <w:rPr>
                <w:rFonts w:ascii="Times New Roman CYR" w:hAnsi="Times New Roman CYR" w:cs="Times New Roman CYR"/>
                <w:lang w:val="uk-UA"/>
              </w:rPr>
              <w:t>, представник акціонера - Національний банк України, якому належить 172 696 простих іменних акцій ПАТ «Розрахунковий центр».</w:t>
            </w:r>
          </w:p>
          <w:p w14:paraId="4BF89132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1979</w:t>
            </w:r>
          </w:p>
          <w:p w14:paraId="19E6FCEA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</w:t>
            </w:r>
          </w:p>
          <w:p w14:paraId="4D815700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Кількість, тип та/або клас належних кандидату акцій Товариства: кандидату не належать акції ПАТ "Розрахунковий центр" (не є акціонером).</w:t>
            </w:r>
          </w:p>
          <w:p w14:paraId="75F38B77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Освіта: Київський національний університет ім. Т. Шевченка, 2003 р. Правознавство, кваліфікація магістр права. Київський національний університет ім. Т. Шевченка, 2005 р., "Фінанси", кваліфікація економіст.</w:t>
            </w:r>
          </w:p>
          <w:p w14:paraId="1B3A46B9" w14:textId="55349AB6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Місце роботи, посади, які обіймає кандидат у юридичних особах: Національний банк України, начальник Відділу корпоративних прав (основне місце роботи); ПАТ «Розрахунковий центр», член </w:t>
            </w:r>
            <w:r w:rsidR="000F051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Наглядов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ої ради.</w:t>
            </w:r>
          </w:p>
          <w:p w14:paraId="25B7EFAA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22 роки.</w:t>
            </w:r>
          </w:p>
          <w:p w14:paraId="1C72190A" w14:textId="0181D125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</w:t>
            </w:r>
            <w:r w:rsidR="000F051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іх п'яти років: з 29.12.2014 р.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- начальник Відділу корпоративних прав, Департамент з корпоративних питань Національного банку України; з 16.07.2015 дотепер - начальник Відділу корпоративних прав Національного банку України.              </w:t>
            </w:r>
          </w:p>
          <w:p w14:paraId="603744A9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4351F1CB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39B5CFE3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Товариства.</w:t>
            </w:r>
          </w:p>
          <w:p w14:paraId="0EF51AD3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6C12BE95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2626413B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24A14BE0" w14:textId="6D19AD00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органу акціонерного товариства наявні </w:t>
            </w:r>
            <w:r w:rsidR="000F051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не 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всі відомості про кандидата.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A93D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2526BD" w:rsidRPr="00841091" w14:paraId="2A9E7E98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6C7A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41091">
              <w:rPr>
                <w:b/>
                <w:bCs/>
                <w:lang w:val="uk-UA"/>
              </w:rPr>
              <w:t xml:space="preserve">3. </w:t>
            </w:r>
            <w:r w:rsidRPr="00841091">
              <w:rPr>
                <w:b/>
                <w:color w:val="000000"/>
                <w:lang w:val="uk-UA"/>
              </w:rPr>
              <w:t>Чечель Сергій Анатолійович</w:t>
            </w:r>
            <w:r w:rsidRPr="00841091">
              <w:rPr>
                <w:lang w:val="uk-UA"/>
              </w:rPr>
              <w:t>, представник акціонера - Національний банк України, якому належить 172 696 простих іменних акцій ПАТ «Розрахунковий центр».</w:t>
            </w:r>
          </w:p>
          <w:p w14:paraId="1628740B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Рік народження: 1979</w:t>
            </w:r>
          </w:p>
          <w:p w14:paraId="28F876E1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</w:t>
            </w:r>
          </w:p>
          <w:p w14:paraId="5EF56802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 xml:space="preserve">Кількість, тип та/або клас належних кандидату акцій Товариства: кандидату не </w:t>
            </w:r>
            <w:r w:rsidRPr="00841091">
              <w:rPr>
                <w:sz w:val="20"/>
                <w:szCs w:val="20"/>
                <w:lang w:val="uk-UA"/>
              </w:rPr>
              <w:lastRenderedPageBreak/>
              <w:t>належать акції ПАТ "Розрахунковий центр" (не є акціонером).</w:t>
            </w:r>
          </w:p>
          <w:p w14:paraId="07A3FF81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 xml:space="preserve">Освіта: Київський національний економічний університет, 2001,  за спеціальністю “Фінанси” та здобув кваліфікацію магістра з управління державними фінансами,  </w:t>
            </w:r>
            <w:r w:rsidRPr="00841091">
              <w:rPr>
                <w:color w:val="000000"/>
                <w:sz w:val="20"/>
                <w:szCs w:val="20"/>
                <w:lang w:val="uk-UA"/>
              </w:rPr>
              <w:t>“</w:t>
            </w:r>
            <w:r w:rsidRPr="00841091">
              <w:rPr>
                <w:sz w:val="20"/>
                <w:szCs w:val="20"/>
                <w:lang w:val="uk-UA"/>
              </w:rPr>
              <w:t>Фінанси</w:t>
            </w:r>
            <w:r w:rsidRPr="00841091">
              <w:rPr>
                <w:color w:val="000000"/>
                <w:sz w:val="20"/>
                <w:szCs w:val="20"/>
                <w:lang w:val="uk-UA"/>
              </w:rPr>
              <w:t>”</w:t>
            </w:r>
            <w:r w:rsidRPr="00841091">
              <w:rPr>
                <w:sz w:val="20"/>
                <w:szCs w:val="20"/>
                <w:lang w:val="uk-UA"/>
              </w:rPr>
              <w:t xml:space="preserve">  кваліфікація економіст.</w:t>
            </w:r>
          </w:p>
          <w:p w14:paraId="398DA51F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Місце роботи, посади, які обіймає кандидат у юридичних особах: Національний банк України, керівник з питань інструментів валютного регулювання управління інструментів упровадження монетарної політики Департаменту відкритих ринків.</w:t>
            </w:r>
          </w:p>
          <w:p w14:paraId="0A046504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Загальний стаж роботи: 18 років.</w:t>
            </w:r>
          </w:p>
          <w:p w14:paraId="65A3FA41" w14:textId="77777777" w:rsidR="002526BD" w:rsidRPr="00841091" w:rsidRDefault="002526BD" w:rsidP="00B93C97">
            <w:pPr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Інформація про стаж роботи протягом останніх п'яти років: 23.02.2011 - 03.03.2015: Національний банк України, начальник відділу регулювання операцій з деривативами управління методології валютного регулювання Департаменту методології грошово-кредитної політики Генерального департаменту грошово-кредитної політики; 04.03.2015 – 27.02.2020: Національний банк України, начальник відділу регулювання експорту та імпорту капіталу управління інструментів упровадження монетарної політики Департаменту відкритих ринків; 28.02.2020 – теперішній час: Національний банк України, керівник з питань інструментів валютного регулювання управління інструментів упровадження монетарної політики Департаменту відкритих ринків.</w:t>
            </w:r>
          </w:p>
          <w:p w14:paraId="5EC48B78" w14:textId="77777777" w:rsidR="002526BD" w:rsidRPr="00841091" w:rsidRDefault="002526BD" w:rsidP="00B93C97">
            <w:pPr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35275E19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4251C750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Кандидат не є афілійованою особою Товариства.</w:t>
            </w:r>
          </w:p>
          <w:p w14:paraId="565826EC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0EDA03EE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5CD56CEB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02C05AB4" w14:textId="677267FA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органу акціонерного товариства наявні </w:t>
            </w:r>
            <w:r w:rsidR="000F051D">
              <w:rPr>
                <w:sz w:val="20"/>
                <w:szCs w:val="20"/>
                <w:lang w:val="uk-UA"/>
              </w:rPr>
              <w:t xml:space="preserve">не </w:t>
            </w:r>
            <w:r w:rsidRPr="00841091">
              <w:rPr>
                <w:sz w:val="20"/>
                <w:szCs w:val="20"/>
                <w:lang w:val="uk-UA"/>
              </w:rPr>
              <w:t>всі відомості про кандидата.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4B03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2526BD" w:rsidRPr="00841091" w14:paraId="4D9A5CAB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6928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41091">
              <w:rPr>
                <w:b/>
                <w:bCs/>
                <w:lang w:val="uk-UA"/>
              </w:rPr>
              <w:t xml:space="preserve">4. </w:t>
            </w:r>
            <w:proofErr w:type="spellStart"/>
            <w:r w:rsidRPr="00841091">
              <w:rPr>
                <w:b/>
                <w:color w:val="000000"/>
                <w:lang w:val="uk-UA"/>
              </w:rPr>
              <w:t>Мешенко</w:t>
            </w:r>
            <w:proofErr w:type="spellEnd"/>
            <w:r w:rsidRPr="00841091">
              <w:rPr>
                <w:b/>
                <w:color w:val="000000"/>
                <w:lang w:val="uk-UA"/>
              </w:rPr>
              <w:t xml:space="preserve"> Надія Вікторівна</w:t>
            </w:r>
            <w:r w:rsidRPr="00841091">
              <w:rPr>
                <w:lang w:val="uk-UA"/>
              </w:rPr>
              <w:t>, представник акціонера - Національний банк України, якому належить 172 696 простих іменних акцій ПАТ «Розрахунковий центр»</w:t>
            </w:r>
          </w:p>
          <w:p w14:paraId="3CADF880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Рік народження: 1984</w:t>
            </w:r>
          </w:p>
          <w:p w14:paraId="79231F96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537FBC92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Кількість, тип та/або клас належних кандидату акцій Товариства: кандидату не належать акції ПАТ "Розрахунковий центр" (не є акціонером).</w:t>
            </w:r>
          </w:p>
          <w:p w14:paraId="66720946" w14:textId="77777777" w:rsidR="002526BD" w:rsidRPr="00841091" w:rsidRDefault="002526BD" w:rsidP="00B93C97">
            <w:pPr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Освіта: ПВНЗ «Міжнародний інститут менеджменту (МІМ-Київ)», 2017 р., Магістр з бізнес-адміністрування (МВА); Український інститут розвитку фондового ринку, 2010 р., Фінанси, Магістр з фінансового ринку; Київський національний торговельно-економічний університет, 2006 р., Фінанси, Магістр з фінансів;. Київський національний торговельно-економічний університет, 2005 р., Фінанси, Бакалавр з економіки і підприємництва.</w:t>
            </w:r>
          </w:p>
          <w:p w14:paraId="3FDAB346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Місце роботи, посади, які обіймає кандидат у юридичних особах: Національний банк України, начальник Управління фінансових та операційних ризиків.</w:t>
            </w:r>
          </w:p>
          <w:p w14:paraId="441C4D09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Загальний стаж роботи: 13,5 років.</w:t>
            </w:r>
          </w:p>
          <w:p w14:paraId="0CC42C7D" w14:textId="77777777" w:rsidR="002526BD" w:rsidRPr="00841091" w:rsidRDefault="002526BD" w:rsidP="00B93C97">
            <w:pPr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Інформація про стаж роботи протягом останніх п'яти років: з 09.10.2019, Національний банк України, начальник Управління фінансових та операційних ризиків; 01.03.2018 – 08.10.2019, Національний банк України, Заступник директора департаменту – начальник управління фінансових ризиків Департаменту управління ризиками; 03.04.2015 – 28.02.2018, Національний банк України, начальник відділу ринкових ризиків Департаменту управління ризиками.</w:t>
            </w:r>
          </w:p>
          <w:p w14:paraId="5CEB5F32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4CAFEC50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1409892A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Кандидат не є афілійованою особою Товариства.</w:t>
            </w:r>
          </w:p>
          <w:p w14:paraId="4CDFCA67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4064A976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70C5D7C0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3B373914" w14:textId="77777777" w:rsidR="002526BD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органу акціонерного товариства наявні </w:t>
            </w:r>
            <w:r w:rsidR="000F051D">
              <w:rPr>
                <w:sz w:val="20"/>
                <w:szCs w:val="20"/>
                <w:lang w:val="uk-UA"/>
              </w:rPr>
              <w:t xml:space="preserve">не </w:t>
            </w:r>
            <w:r w:rsidRPr="00841091">
              <w:rPr>
                <w:sz w:val="20"/>
                <w:szCs w:val="20"/>
                <w:lang w:val="uk-UA"/>
              </w:rPr>
              <w:t>всі відомості про кандидата.</w:t>
            </w:r>
          </w:p>
          <w:p w14:paraId="70F2D051" w14:textId="620D81BE" w:rsidR="00F2467B" w:rsidRPr="00841091" w:rsidRDefault="00F2467B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9F19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2526BD" w:rsidRPr="00841091" w14:paraId="42FF5CCE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FD1D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lastRenderedPageBreak/>
              <w:t xml:space="preserve">5. </w:t>
            </w:r>
            <w:proofErr w:type="spellStart"/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>Селякова</w:t>
            </w:r>
            <w:proofErr w:type="spellEnd"/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 Наталія Миколаївна</w:t>
            </w:r>
            <w:r w:rsidRPr="00841091">
              <w:rPr>
                <w:rFonts w:ascii="Times New Roman CYR" w:hAnsi="Times New Roman CYR" w:cs="Times New Roman CYR"/>
                <w:lang w:val="uk-UA"/>
              </w:rPr>
              <w:t xml:space="preserve">, незалежний директор  </w:t>
            </w:r>
          </w:p>
          <w:p w14:paraId="39B81814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1973</w:t>
            </w:r>
          </w:p>
          <w:p w14:paraId="6680893C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6C1DB80F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Кількість, тип та/або клас належних кандидату акцій Товариства: кандидату не належать акції ПАТ "Розрахунковий центр" (не є акціонером).</w:t>
            </w:r>
          </w:p>
          <w:p w14:paraId="4B2AFB8E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Освіта: Київський національний економічний університет (закінчено в 1995 році, спеціальність міжнародні економічні відносини; кваліфікація спеціаліста: економіст зі знанням іноземної мови); Київський національний університет ім. </w:t>
            </w:r>
            <w:proofErr w:type="spellStart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Т.Шевченка</w:t>
            </w:r>
            <w:proofErr w:type="spellEnd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(закінчено у 2001 році, спеціальність правознавство, кваліфікація: спеціаліст права); Університет Лондона (закінчено у 2006 році, кваліфікація: магістр права, спеціальність: міжнародне бізнес право).</w:t>
            </w:r>
          </w:p>
          <w:p w14:paraId="4B0143D6" w14:textId="26049E66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Місце роботи, посади, які обіймає кандидат у юридичних особах: ТОВ «</w:t>
            </w:r>
            <w:proofErr w:type="spellStart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Дентонс</w:t>
            </w:r>
            <w:proofErr w:type="spellEnd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Юроп</w:t>
            </w:r>
            <w:proofErr w:type="spellEnd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», керівник групи банківського та фінансового права (основне місце роботи); ПАТ «Національний депозитарій України», член Наглядової ради; </w:t>
            </w:r>
            <w:r w:rsidRPr="00841091">
              <w:rPr>
                <w:sz w:val="20"/>
                <w:szCs w:val="20"/>
                <w:lang w:val="uk-UA"/>
              </w:rPr>
              <w:t xml:space="preserve">ПАТ “Розрахунковий центр з обслуговування договорів на фінансових ринках”, член </w:t>
            </w:r>
            <w:r w:rsidR="000F051D">
              <w:rPr>
                <w:sz w:val="20"/>
                <w:szCs w:val="20"/>
                <w:lang w:val="uk-UA"/>
              </w:rPr>
              <w:t>Наглядов</w:t>
            </w:r>
            <w:r w:rsidRPr="00841091">
              <w:rPr>
                <w:sz w:val="20"/>
                <w:szCs w:val="20"/>
                <w:lang w:val="uk-UA"/>
              </w:rPr>
              <w:t>ої ради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0A944D00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24 роки.</w:t>
            </w:r>
          </w:p>
          <w:p w14:paraId="765AADD2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років: З 2011 року по теперішній час обіймає посаду керівника групи банківського та фінансового права в ТОВ «</w:t>
            </w:r>
            <w:proofErr w:type="spellStart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Дентонс</w:t>
            </w:r>
            <w:proofErr w:type="spellEnd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Юроп</w:t>
            </w:r>
            <w:proofErr w:type="spellEnd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».</w:t>
            </w:r>
          </w:p>
          <w:p w14:paraId="0FCB53AB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06557CB3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189D8DA3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Товариства.</w:t>
            </w:r>
          </w:p>
          <w:p w14:paraId="6F4F58F0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5213EE44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61A882F0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18B42208" w14:textId="4EBA9E3A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 письмовій заяві кандидата про згоду на обрання членом органу акціонерного товариства наявні</w:t>
            </w:r>
            <w:r w:rsidR="00082D94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не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всі відомості про кандидата.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5583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2526BD" w:rsidRPr="00841091" w14:paraId="0E4BD904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18FC" w14:textId="4FDB00E2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6. </w:t>
            </w:r>
            <w:proofErr w:type="spellStart"/>
            <w:r w:rsidR="007D707A">
              <w:rPr>
                <w:rFonts w:ascii="Times New Roman CYR" w:hAnsi="Times New Roman CYR" w:cs="Times New Roman CYR"/>
                <w:b/>
                <w:bCs/>
                <w:lang w:val="uk-UA"/>
              </w:rPr>
              <w:t>Кий</w:t>
            </w:r>
            <w:proofErr w:type="spellEnd"/>
            <w:r w:rsidR="007D707A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 Олексій Миколайович</w:t>
            </w:r>
            <w:r w:rsidRPr="00841091">
              <w:rPr>
                <w:rFonts w:ascii="Times New Roman CYR" w:hAnsi="Times New Roman CYR" w:cs="Times New Roman CYR"/>
                <w:lang w:val="uk-UA"/>
              </w:rPr>
              <w:t xml:space="preserve">, незалежний директор </w:t>
            </w:r>
          </w:p>
          <w:p w14:paraId="3B0366B2" w14:textId="21EB82D6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</w:t>
            </w:r>
            <w:r w:rsidR="007D707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72</w:t>
            </w:r>
          </w:p>
          <w:p w14:paraId="0C878AC4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</w:t>
            </w:r>
          </w:p>
          <w:p w14:paraId="46E33B59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Кількість, тип та/або клас належних кандидату акцій Товариства: кандидату не належать акції ПАТ "Розрахунковий центр" (не є акціонером).</w:t>
            </w:r>
          </w:p>
          <w:p w14:paraId="16689D60" w14:textId="5C4A83E9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Освіта: Київський </w:t>
            </w:r>
            <w:r w:rsidR="007D707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національний університет ім. Т.Г. Шевченка, 2006 рік,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="007D707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правознавство,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="007D707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спеціаліст.</w:t>
            </w:r>
          </w:p>
          <w:p w14:paraId="466A2FC3" w14:textId="4FE89074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Місце роботи, посади, які обіймає кандидат у юридичних особах: </w:t>
            </w:r>
            <w:r w:rsidR="007D707A">
              <w:rPr>
                <w:sz w:val="20"/>
                <w:szCs w:val="20"/>
                <w:lang w:val="uk-UA"/>
              </w:rPr>
              <w:t>Професійна асоціація учасників ринку капіталу та деривативів, президент.</w:t>
            </w:r>
          </w:p>
          <w:p w14:paraId="72B7150B" w14:textId="0BE4D90E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 xml:space="preserve">Загальний стаж роботи: </w:t>
            </w:r>
            <w:r w:rsidR="007D707A">
              <w:rPr>
                <w:sz w:val="20"/>
                <w:szCs w:val="20"/>
                <w:lang w:val="uk-UA"/>
              </w:rPr>
              <w:t>23</w:t>
            </w:r>
            <w:r w:rsidRPr="00841091">
              <w:rPr>
                <w:sz w:val="20"/>
                <w:szCs w:val="20"/>
                <w:lang w:val="uk-UA"/>
              </w:rPr>
              <w:t xml:space="preserve"> років.</w:t>
            </w:r>
          </w:p>
          <w:p w14:paraId="74AF3297" w14:textId="5DD7A496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</w:t>
            </w:r>
            <w:r w:rsidR="007D707A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м останніх п'яти років: 2002 – по теперішній 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час </w:t>
            </w:r>
            <w:r w:rsidR="007D707A">
              <w:rPr>
                <w:sz w:val="20"/>
                <w:szCs w:val="20"/>
                <w:lang w:val="uk-UA"/>
              </w:rPr>
              <w:t>Професійна асоціація учасників ринку капіталу та деривативів, президент.</w:t>
            </w:r>
          </w:p>
          <w:p w14:paraId="0034C4C5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036D5B10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154B2FB6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Товариства.</w:t>
            </w:r>
          </w:p>
          <w:p w14:paraId="00721221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332E2157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0BC1E249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2812BF6C" w14:textId="529B2C8E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органу акціонерного товариства наявні </w:t>
            </w:r>
            <w:r w:rsidR="00082D94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не 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всі відомості про кандидата.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ED9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2526BD" w:rsidRPr="00841091" w14:paraId="2AD71E16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1D70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b/>
                <w:bCs/>
                <w:lang w:val="uk-UA"/>
              </w:rPr>
              <w:t xml:space="preserve">7. </w:t>
            </w:r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>Дятлова Олена Олександрівна</w:t>
            </w:r>
            <w:r w:rsidRPr="00841091">
              <w:rPr>
                <w:rFonts w:ascii="Times New Roman CYR" w:hAnsi="Times New Roman CYR" w:cs="Times New Roman CYR"/>
                <w:lang w:val="uk-UA"/>
              </w:rPr>
              <w:t xml:space="preserve">, незалежний директор  </w:t>
            </w:r>
          </w:p>
          <w:p w14:paraId="076300E5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1966</w:t>
            </w:r>
          </w:p>
          <w:p w14:paraId="7C26154C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5C0C0915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Кількість, тип та/або клас належних кандидату акцій Товариства: кандидату не належать акції ПАТ "Розрахунковий центр" (не є акціонером).</w:t>
            </w:r>
          </w:p>
          <w:p w14:paraId="54C549DD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Освіта: Київський державний педагогічний інститут іноземних мов, 1989, 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lastRenderedPageBreak/>
              <w:t xml:space="preserve">спеціальність – Іноземні мови; кваліфікація – вчитель іноземних мов (французької та англійської); </w:t>
            </w:r>
            <w:r w:rsidRPr="00841091">
              <w:rPr>
                <w:sz w:val="20"/>
                <w:szCs w:val="20"/>
                <w:lang w:val="uk-UA"/>
              </w:rPr>
              <w:t>Київський національний економічний університет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1998, спеціальність – Міжнародна </w:t>
            </w:r>
            <w:r w:rsidRPr="00841091">
              <w:rPr>
                <w:sz w:val="20"/>
                <w:szCs w:val="20"/>
                <w:lang w:val="uk-UA"/>
              </w:rPr>
              <w:t>економіка, кваліфікація – магістр з управління міжнародним бізнесом.</w:t>
            </w:r>
          </w:p>
          <w:p w14:paraId="2FAF77F5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41091">
              <w:rPr>
                <w:sz w:val="20"/>
                <w:szCs w:val="20"/>
                <w:lang w:val="uk-UA"/>
              </w:rPr>
              <w:t xml:space="preserve">Місце роботи, посади, які обіймає кандидат у юридичних особах: </w:t>
            </w:r>
            <w:r w:rsidRPr="00841091">
              <w:rPr>
                <w:color w:val="212121"/>
                <w:sz w:val="20"/>
                <w:szCs w:val="20"/>
                <w:lang w:val="uk-UA"/>
              </w:rPr>
              <w:t xml:space="preserve">22.11.2018 - по тепер. час - ПАТ </w:t>
            </w:r>
            <w:r w:rsidRPr="00841091">
              <w:rPr>
                <w:sz w:val="20"/>
                <w:szCs w:val="20"/>
                <w:lang w:val="uk-UA"/>
              </w:rPr>
              <w:t>“Національний депозитарій України”</w:t>
            </w:r>
            <w:r w:rsidRPr="00841091">
              <w:rPr>
                <w:color w:val="212121"/>
                <w:sz w:val="20"/>
                <w:szCs w:val="20"/>
                <w:lang w:val="uk-UA"/>
              </w:rPr>
              <w:t xml:space="preserve"> (30370711), член Наглядової Ради - незалежний директор.</w:t>
            </w:r>
          </w:p>
          <w:p w14:paraId="7999AF38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32 роки.</w:t>
            </w:r>
          </w:p>
          <w:p w14:paraId="17E3E08C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років: 05.08.2013 – 17.07.2015, ТОВ фірма «Астарта- Київ», директор з персоналу.</w:t>
            </w:r>
          </w:p>
          <w:p w14:paraId="1C2A0F3D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1497495D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0AE64317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Товариства.</w:t>
            </w:r>
          </w:p>
          <w:p w14:paraId="3EA875B7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5FB8B556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4C118580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573B507F" w14:textId="4CAB6FDD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 письмовій заяві кандидата про згоду на обрання членом органу акціонерного товариства наявні</w:t>
            </w:r>
            <w:r w:rsidR="00082D94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не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всі відомості про кандидата.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FF8A" w14:textId="77777777" w:rsidR="002526BD" w:rsidRPr="00841091" w:rsidRDefault="002526BD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</w:tbl>
    <w:p w14:paraId="3B2C7025" w14:textId="632F117B" w:rsidR="002526BD" w:rsidRPr="00841091" w:rsidRDefault="002526BD" w:rsidP="002526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</w:p>
    <w:p w14:paraId="1FBE8FE6" w14:textId="77777777" w:rsidR="005D76D2" w:rsidRPr="00841091" w:rsidRDefault="005D76D2" w:rsidP="002526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</w:p>
    <w:p w14:paraId="1CF1F244" w14:textId="77777777" w:rsidR="005D76D2" w:rsidRPr="00841091" w:rsidRDefault="005D76D2" w:rsidP="005D76D2">
      <w:pPr>
        <w:rPr>
          <w:bCs/>
          <w:i/>
          <w:iCs/>
          <w:color w:val="000000"/>
          <w:lang w:val="uk-UA"/>
        </w:rPr>
      </w:pPr>
      <w:r w:rsidRPr="00841091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400E6A2F" w14:textId="57A709B3" w:rsidR="005D76D2" w:rsidRPr="00841091" w:rsidRDefault="005D76D2" w:rsidP="005D76D2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  <w:r w:rsidRPr="00841091">
        <w:rPr>
          <w:lang w:val="uk-UA"/>
        </w:rPr>
        <w:t xml:space="preserve">17. </w:t>
      </w:r>
      <w:r w:rsidRPr="00841091">
        <w:rPr>
          <w:lang w:val="uk-UA" w:eastAsia="uk-UA"/>
        </w:rPr>
        <w:t>Обрання Голови Наглядової ради ПАТ «Розрахунковий центр».</w:t>
      </w:r>
    </w:p>
    <w:p w14:paraId="79114F0D" w14:textId="77777777" w:rsidR="005D76D2" w:rsidRPr="00841091" w:rsidRDefault="005D76D2" w:rsidP="005D76D2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</w:p>
    <w:p w14:paraId="040C6D23" w14:textId="0E1E4400" w:rsidR="005D76D2" w:rsidRDefault="005D76D2" w:rsidP="005D76D2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  <w:r w:rsidRPr="00841091">
        <w:rPr>
          <w:color w:val="000000"/>
          <w:lang w:val="uk-UA"/>
        </w:rPr>
        <w:t>Загальна кількість членів органу акціонерного товариства, що обираються шляхом кумулятивного голосування – 1.</w:t>
      </w:r>
    </w:p>
    <w:p w14:paraId="3A237E54" w14:textId="09B80993" w:rsidR="00F2467B" w:rsidRDefault="00F2467B" w:rsidP="005D76D2">
      <w:pPr>
        <w:tabs>
          <w:tab w:val="left" w:pos="0"/>
          <w:tab w:val="left" w:pos="284"/>
          <w:tab w:val="left" w:pos="426"/>
        </w:tabs>
        <w:jc w:val="both"/>
        <w:rPr>
          <w:color w:val="00000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F2467B" w:rsidRPr="00841091" w14:paraId="7B967A90" w14:textId="77777777" w:rsidTr="00255DCF">
        <w:tc>
          <w:tcPr>
            <w:tcW w:w="4928" w:type="dxa"/>
            <w:shd w:val="clear" w:color="auto" w:fill="auto"/>
          </w:tcPr>
          <w:p w14:paraId="2FDF0BBB" w14:textId="77777777" w:rsidR="00F2467B" w:rsidRPr="00841091" w:rsidRDefault="00F2467B" w:rsidP="00255DCF">
            <w:pPr>
              <w:rPr>
                <w:lang w:val="uk-UA"/>
              </w:rPr>
            </w:pPr>
            <w:r w:rsidRPr="00841091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shd w:val="clear" w:color="auto" w:fill="auto"/>
          </w:tcPr>
          <w:p w14:paraId="1AD1BEEE" w14:textId="77777777" w:rsidR="00F2467B" w:rsidRPr="00841091" w:rsidRDefault="00F2467B" w:rsidP="00255DCF">
            <w:pPr>
              <w:jc w:val="both"/>
              <w:rPr>
                <w:b/>
                <w:i/>
                <w:lang w:val="uk-UA"/>
              </w:rPr>
            </w:pPr>
            <w:r w:rsidRPr="00841091">
              <w:rPr>
                <w:b/>
                <w:i/>
                <w:lang w:val="uk-UA"/>
              </w:rPr>
              <w:t>_____________ (_____________)</w:t>
            </w:r>
          </w:p>
        </w:tc>
      </w:tr>
    </w:tbl>
    <w:p w14:paraId="74540592" w14:textId="77777777" w:rsidR="00F2467B" w:rsidRPr="00841091" w:rsidRDefault="00F2467B" w:rsidP="005D76D2">
      <w:pPr>
        <w:tabs>
          <w:tab w:val="left" w:pos="0"/>
          <w:tab w:val="left" w:pos="284"/>
          <w:tab w:val="left" w:pos="426"/>
        </w:tabs>
        <w:jc w:val="both"/>
        <w:rPr>
          <w:lang w:val="uk-UA"/>
        </w:rPr>
      </w:pPr>
    </w:p>
    <w:p w14:paraId="04D6BEB5" w14:textId="77777777" w:rsidR="005D76D2" w:rsidRPr="00841091" w:rsidRDefault="005D76D2" w:rsidP="005D76D2">
      <w:pPr>
        <w:tabs>
          <w:tab w:val="left" w:pos="0"/>
          <w:tab w:val="left" w:pos="284"/>
        </w:tabs>
        <w:jc w:val="both"/>
        <w:rPr>
          <w:b/>
          <w:lang w:val="uk-U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655"/>
        <w:gridCol w:w="2693"/>
      </w:tblGrid>
      <w:tr w:rsidR="005D76D2" w:rsidRPr="00841091" w14:paraId="45D1C84E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D45C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>Кандидати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A682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>Кількість голосів</w:t>
            </w:r>
          </w:p>
        </w:tc>
      </w:tr>
      <w:tr w:rsidR="005D76D2" w:rsidRPr="00841091" w14:paraId="2982E7E0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3493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>1. Супрун Андрій Володимирович</w:t>
            </w:r>
            <w:r w:rsidRPr="00841091">
              <w:rPr>
                <w:rFonts w:ascii="Times New Roman CYR" w:hAnsi="Times New Roman CYR" w:cs="Times New Roman CYR"/>
                <w:lang w:val="uk-UA"/>
              </w:rPr>
              <w:t>, представник акціонера - Національний банк України, якому належить 172 696 простих іменних акцій ПАТ «Розрахунковий центр»</w:t>
            </w:r>
          </w:p>
          <w:p w14:paraId="0233B5E3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1983</w:t>
            </w:r>
          </w:p>
          <w:p w14:paraId="14D567B6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59F864F8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Кількість, тип та/або клас належних кандидату акцій Товариства: кандидату не належать акції ПАТ "Розрахунковий центр" (не є акціонером).</w:t>
            </w:r>
          </w:p>
          <w:p w14:paraId="29466340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Освіта: Київський міжнародний університет, спеціальність – країнознавство, кваліфікація фахівець з питань країнознавства, політолог-міжнародник, 2006 р.</w:t>
            </w:r>
          </w:p>
          <w:p w14:paraId="0C5A49F9" w14:textId="57DC3F3B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Місце роботи, посади, які обіймає кандидат у юридичних особах: Національний банк України, начальник Управління Депозитарної діяльності (основне місце роботи); ПАТ «Розрахунковий центр», голова </w:t>
            </w:r>
            <w:r w:rsidR="00082D94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Наглядов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ої ради.</w:t>
            </w:r>
          </w:p>
          <w:p w14:paraId="7ED48003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15 років.</w:t>
            </w:r>
          </w:p>
          <w:p w14:paraId="393FF9E3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років: з березня 2007 по жовтень 2015 р. начальник Депозитарного відділу АТ "ОТП Банк"; з жовтня 2015 р. по теперішній час Начальник Управління депозитарної діяльності Національного банку України.</w:t>
            </w:r>
          </w:p>
          <w:p w14:paraId="66624A9C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63D53802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05D28FCE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Товариства.</w:t>
            </w:r>
          </w:p>
          <w:p w14:paraId="79E37499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25FD1C93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7A3E0B24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393E58D1" w14:textId="3E2C45A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органу акціонерного товариства наявні </w:t>
            </w:r>
            <w:r w:rsidR="00224F5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не 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всі відомості про кандидата.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23C4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5D76D2" w:rsidRPr="00841091" w14:paraId="2AA05DE3" w14:textId="77777777" w:rsidTr="00B93C97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55C4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lastRenderedPageBreak/>
              <w:t xml:space="preserve">2. </w:t>
            </w:r>
            <w:proofErr w:type="spellStart"/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>Селякова</w:t>
            </w:r>
            <w:proofErr w:type="spellEnd"/>
            <w:r w:rsidRPr="00841091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 Наталія Миколаївна</w:t>
            </w:r>
            <w:r w:rsidRPr="00841091">
              <w:rPr>
                <w:rFonts w:ascii="Times New Roman CYR" w:hAnsi="Times New Roman CYR" w:cs="Times New Roman CYR"/>
                <w:lang w:val="uk-UA"/>
              </w:rPr>
              <w:t xml:space="preserve">, незалежний директор  </w:t>
            </w:r>
          </w:p>
          <w:p w14:paraId="74150E6D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Рік народження: 1973</w:t>
            </w:r>
          </w:p>
          <w:p w14:paraId="66D75DB6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Особа (особи), яка внесла пропозицію щодо даного кандидата: Національний банк України, якому належать 172 696 простих іменних акцій ПАТ «Розрахунковий центр».  </w:t>
            </w:r>
          </w:p>
          <w:p w14:paraId="6F330188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Кількість, тип та/або клас належних кандидату акцій Товариства: кандидату не належать акції ПАТ "Розрахунковий центр" (не є акціонером).</w:t>
            </w:r>
          </w:p>
          <w:p w14:paraId="12CEA643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Освіта: Київський національний економічний університет (закінчено в 1995 році, спеціальність міжнародні економічні відносини; кваліфікація спеціаліста: економіст зі знанням іноземної мови); Київський національний університет ім. </w:t>
            </w:r>
            <w:proofErr w:type="spellStart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Т.Шевченка</w:t>
            </w:r>
            <w:proofErr w:type="spellEnd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(закінчено у 2001 році, спеціальність правознавство, кваліфікація: спеціаліст права); Університет Лондона (закінчено у 2006 році, кваліфікація: магістр права, спеціальність: міжнародне бізнес право).</w:t>
            </w:r>
          </w:p>
          <w:p w14:paraId="1CCD0287" w14:textId="0EF97A8A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Місце роботи, посади, які обіймає кандидат у юридичних особах: ТОВ «</w:t>
            </w:r>
            <w:proofErr w:type="spellStart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Дентонс</w:t>
            </w:r>
            <w:proofErr w:type="spellEnd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Юроп</w:t>
            </w:r>
            <w:proofErr w:type="spellEnd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», керівник групи банківського та фінансового права (основне місце роботи); ПАТ «Національний депозитарій України», член Наглядової ради; </w:t>
            </w:r>
            <w:r w:rsidRPr="00841091">
              <w:rPr>
                <w:sz w:val="20"/>
                <w:szCs w:val="20"/>
                <w:lang w:val="uk-UA"/>
              </w:rPr>
              <w:t xml:space="preserve">ПАТ “Розрахунковий центр з обслуговування договорів на фінансових ринках”, член </w:t>
            </w:r>
            <w:r w:rsidR="00082D94">
              <w:rPr>
                <w:sz w:val="20"/>
                <w:szCs w:val="20"/>
                <w:lang w:val="uk-UA"/>
              </w:rPr>
              <w:t>Наглядов</w:t>
            </w:r>
            <w:r w:rsidRPr="00841091">
              <w:rPr>
                <w:sz w:val="20"/>
                <w:szCs w:val="20"/>
                <w:lang w:val="uk-UA"/>
              </w:rPr>
              <w:t>ої ради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14:paraId="7FE6B2A1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Загальний стаж роботи: 24 роки.</w:t>
            </w:r>
          </w:p>
          <w:p w14:paraId="505FD687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Інформація про стаж роботи протягом останніх п'яти років: З 2011 року по теперішній час обіймає посаду керівника групи банківського та фінансового права в ТОВ «</w:t>
            </w:r>
            <w:proofErr w:type="spellStart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Дентонс</w:t>
            </w:r>
            <w:proofErr w:type="spellEnd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Юроп</w:t>
            </w:r>
            <w:proofErr w:type="spellEnd"/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».</w:t>
            </w:r>
          </w:p>
          <w:p w14:paraId="07B5E59E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непогашена (незнята) судимість.</w:t>
            </w:r>
          </w:p>
          <w:p w14:paraId="68369971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Відсутня заборона обіймати певні посади та/або займатись певною діяльністю.</w:t>
            </w:r>
          </w:p>
          <w:p w14:paraId="11A962FD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Товариства.</w:t>
            </w:r>
          </w:p>
          <w:p w14:paraId="2A473CB5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Кандидат не є афілійованою особою акціонерів ПАТ «Розрахунковий центр» –власників 5 і більше відсотків простих акцій.</w:t>
            </w:r>
          </w:p>
          <w:p w14:paraId="09F0B975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Кандидат не є афілійованою особою посадових осіб ПАТ «Розрахунковий центр». </w:t>
            </w:r>
          </w:p>
          <w:p w14:paraId="73077ED7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Наявна письмова заява кандидата про згоду на обрання членом органу акціонерного товариства.</w:t>
            </w:r>
          </w:p>
          <w:p w14:paraId="0199E6EF" w14:textId="7783BDF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В письмовій заяві кандидата про згоду на обрання членом органу акціонерного товариства наявні </w:t>
            </w:r>
            <w:r w:rsidR="00224F5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не </w:t>
            </w:r>
            <w:r w:rsidRPr="0084109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всі відомості про кандидата.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16CD" w14:textId="77777777" w:rsidR="005D76D2" w:rsidRPr="00841091" w:rsidRDefault="005D76D2" w:rsidP="00B93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</w:tbl>
    <w:p w14:paraId="1A6FEE26" w14:textId="77777777" w:rsidR="005D76D2" w:rsidRPr="00841091" w:rsidRDefault="005D76D2" w:rsidP="005D76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</w:p>
    <w:p w14:paraId="530FE6BE" w14:textId="77777777" w:rsidR="005D76D2" w:rsidRPr="00841091" w:rsidRDefault="005D76D2" w:rsidP="005D76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</w:p>
    <w:p w14:paraId="03ED8B6F" w14:textId="77777777" w:rsidR="002E6A9E" w:rsidRPr="00841091" w:rsidRDefault="002E6A9E" w:rsidP="002E6A9E">
      <w:pPr>
        <w:rPr>
          <w:lang w:val="uk-UA"/>
        </w:rPr>
      </w:pPr>
    </w:p>
    <w:p w14:paraId="53EB7AAF" w14:textId="73C45B28" w:rsidR="005F74A2" w:rsidRPr="00841091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841091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841091">
        <w:rPr>
          <w:bCs/>
          <w:i/>
          <w:color w:val="000000"/>
          <w:lang w:val="uk-UA"/>
        </w:rPr>
        <w:t xml:space="preserve"> </w:t>
      </w:r>
    </w:p>
    <w:p w14:paraId="6354429A" w14:textId="328BF413" w:rsidR="003574B7" w:rsidRPr="00841091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841091">
        <w:rPr>
          <w:bCs/>
          <w:i/>
          <w:color w:val="000000"/>
          <w:lang w:val="uk-UA"/>
        </w:rPr>
        <w:t xml:space="preserve">Увага! </w:t>
      </w:r>
    </w:p>
    <w:p w14:paraId="4CDC9F9C" w14:textId="3407B29F" w:rsidR="00061772" w:rsidRPr="00841091" w:rsidRDefault="005F74A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lang w:val="uk-UA"/>
        </w:rPr>
      </w:pPr>
      <w:r w:rsidRPr="00841091">
        <w:rPr>
          <w:bCs/>
          <w:i/>
          <w:color w:val="000000"/>
          <w:lang w:val="uk-UA"/>
        </w:rPr>
        <w:t>К</w:t>
      </w:r>
      <w:r w:rsidR="00322A8E" w:rsidRPr="00841091">
        <w:rPr>
          <w:bCs/>
          <w:i/>
          <w:color w:val="000000"/>
          <w:lang w:val="uk-UA"/>
        </w:rPr>
        <w:t>ожен аркуш бюлетеня</w:t>
      </w:r>
      <w:r w:rsidR="003574B7" w:rsidRPr="00841091">
        <w:rPr>
          <w:bCs/>
          <w:i/>
          <w:color w:val="000000"/>
          <w:lang w:val="uk-UA"/>
        </w:rPr>
        <w:t xml:space="preserve"> повинен</w:t>
      </w:r>
      <w:r w:rsidR="00A04344" w:rsidRPr="00841091">
        <w:rPr>
          <w:bCs/>
          <w:i/>
          <w:color w:val="000000"/>
          <w:lang w:val="uk-UA"/>
        </w:rPr>
        <w:t xml:space="preserve"> бути підписаний</w:t>
      </w:r>
      <w:r w:rsidR="00DD36C3" w:rsidRPr="00841091">
        <w:rPr>
          <w:bCs/>
          <w:i/>
          <w:color w:val="000000"/>
          <w:lang w:val="uk-UA"/>
        </w:rPr>
        <w:t xml:space="preserve"> </w:t>
      </w:r>
      <w:r w:rsidR="00322A8E" w:rsidRPr="00841091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841091">
        <w:rPr>
          <w:bCs/>
          <w:i/>
          <w:color w:val="000000"/>
          <w:lang w:val="uk-UA"/>
        </w:rPr>
        <w:t xml:space="preserve"> </w:t>
      </w:r>
      <w:r w:rsidR="00DD36C3" w:rsidRPr="00841091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841091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sectPr w:rsidR="00061772" w:rsidRPr="00841091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75F62" w14:textId="77777777" w:rsidR="007D6C57" w:rsidRDefault="007D6C57" w:rsidP="00C1614F">
      <w:r>
        <w:separator/>
      </w:r>
    </w:p>
  </w:endnote>
  <w:endnote w:type="continuationSeparator" w:id="0">
    <w:p w14:paraId="79BA6438" w14:textId="77777777" w:rsidR="007D6C57" w:rsidRDefault="007D6C57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331C8687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7B">
          <w:rPr>
            <w:noProof/>
          </w:rPr>
          <w:t>6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E323" w14:textId="77777777" w:rsidR="007D6C57" w:rsidRDefault="007D6C57" w:rsidP="00C1614F">
      <w:r>
        <w:separator/>
      </w:r>
    </w:p>
  </w:footnote>
  <w:footnote w:type="continuationSeparator" w:id="0">
    <w:p w14:paraId="1101F140" w14:textId="77777777" w:rsidR="007D6C57" w:rsidRDefault="007D6C57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53A4"/>
    <w:multiLevelType w:val="hybridMultilevel"/>
    <w:tmpl w:val="1C6010EE"/>
    <w:lvl w:ilvl="0" w:tplc="D90643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467E6"/>
    <w:rsid w:val="00055AA1"/>
    <w:rsid w:val="00060F78"/>
    <w:rsid w:val="00061772"/>
    <w:rsid w:val="00082D94"/>
    <w:rsid w:val="000F051D"/>
    <w:rsid w:val="000F1E47"/>
    <w:rsid w:val="0014259A"/>
    <w:rsid w:val="0015347E"/>
    <w:rsid w:val="001608C1"/>
    <w:rsid w:val="00176E0C"/>
    <w:rsid w:val="001838EA"/>
    <w:rsid w:val="001A2A34"/>
    <w:rsid w:val="001E3AD9"/>
    <w:rsid w:val="0020635F"/>
    <w:rsid w:val="00210763"/>
    <w:rsid w:val="00224F58"/>
    <w:rsid w:val="00233A35"/>
    <w:rsid w:val="00235412"/>
    <w:rsid w:val="00243241"/>
    <w:rsid w:val="002526BD"/>
    <w:rsid w:val="0025701A"/>
    <w:rsid w:val="00272BAF"/>
    <w:rsid w:val="00281C79"/>
    <w:rsid w:val="002A6293"/>
    <w:rsid w:val="002A6473"/>
    <w:rsid w:val="002A76EF"/>
    <w:rsid w:val="002B6A3E"/>
    <w:rsid w:val="002D5286"/>
    <w:rsid w:val="002E6A9E"/>
    <w:rsid w:val="002F3009"/>
    <w:rsid w:val="003006DE"/>
    <w:rsid w:val="00322A8E"/>
    <w:rsid w:val="00336675"/>
    <w:rsid w:val="00353520"/>
    <w:rsid w:val="003574B7"/>
    <w:rsid w:val="00374DA9"/>
    <w:rsid w:val="00394DFA"/>
    <w:rsid w:val="003A6918"/>
    <w:rsid w:val="003B7E42"/>
    <w:rsid w:val="003C1112"/>
    <w:rsid w:val="003C64E9"/>
    <w:rsid w:val="003D0681"/>
    <w:rsid w:val="004111E2"/>
    <w:rsid w:val="00411C93"/>
    <w:rsid w:val="00436F7E"/>
    <w:rsid w:val="00440CA4"/>
    <w:rsid w:val="00443A49"/>
    <w:rsid w:val="004517D8"/>
    <w:rsid w:val="00452C7E"/>
    <w:rsid w:val="00462FF7"/>
    <w:rsid w:val="004633F7"/>
    <w:rsid w:val="0046501B"/>
    <w:rsid w:val="00474B7F"/>
    <w:rsid w:val="004A37F8"/>
    <w:rsid w:val="004B7B09"/>
    <w:rsid w:val="004C1C46"/>
    <w:rsid w:val="004E65F1"/>
    <w:rsid w:val="00540AF7"/>
    <w:rsid w:val="005476BC"/>
    <w:rsid w:val="00555860"/>
    <w:rsid w:val="00566E42"/>
    <w:rsid w:val="0057409F"/>
    <w:rsid w:val="005A0F7B"/>
    <w:rsid w:val="005B2510"/>
    <w:rsid w:val="005C54A4"/>
    <w:rsid w:val="005D3F97"/>
    <w:rsid w:val="005D76D2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C437C"/>
    <w:rsid w:val="007225D7"/>
    <w:rsid w:val="00725D2E"/>
    <w:rsid w:val="007270E5"/>
    <w:rsid w:val="00733B34"/>
    <w:rsid w:val="00740C0A"/>
    <w:rsid w:val="00776147"/>
    <w:rsid w:val="007A06D2"/>
    <w:rsid w:val="007A7892"/>
    <w:rsid w:val="007B4FB8"/>
    <w:rsid w:val="007C57AB"/>
    <w:rsid w:val="007D0B6B"/>
    <w:rsid w:val="007D6C57"/>
    <w:rsid w:val="007D707A"/>
    <w:rsid w:val="007E0B2A"/>
    <w:rsid w:val="007E48BA"/>
    <w:rsid w:val="00800F6F"/>
    <w:rsid w:val="0082359A"/>
    <w:rsid w:val="00832B39"/>
    <w:rsid w:val="00841091"/>
    <w:rsid w:val="008522BC"/>
    <w:rsid w:val="00853C58"/>
    <w:rsid w:val="0086123D"/>
    <w:rsid w:val="008838C3"/>
    <w:rsid w:val="008A1074"/>
    <w:rsid w:val="008C12DC"/>
    <w:rsid w:val="008D157F"/>
    <w:rsid w:val="008D5F1D"/>
    <w:rsid w:val="008E07F6"/>
    <w:rsid w:val="008F0E85"/>
    <w:rsid w:val="008F661D"/>
    <w:rsid w:val="0090347B"/>
    <w:rsid w:val="009160CF"/>
    <w:rsid w:val="0093018D"/>
    <w:rsid w:val="00932E2C"/>
    <w:rsid w:val="009519BF"/>
    <w:rsid w:val="00954ECD"/>
    <w:rsid w:val="00993CF4"/>
    <w:rsid w:val="009A22AE"/>
    <w:rsid w:val="009A4507"/>
    <w:rsid w:val="009B0EAA"/>
    <w:rsid w:val="009B2DF3"/>
    <w:rsid w:val="009D5A66"/>
    <w:rsid w:val="009F270C"/>
    <w:rsid w:val="00A01A45"/>
    <w:rsid w:val="00A04344"/>
    <w:rsid w:val="00A16C04"/>
    <w:rsid w:val="00A37B03"/>
    <w:rsid w:val="00A4203A"/>
    <w:rsid w:val="00A47D39"/>
    <w:rsid w:val="00A50DFB"/>
    <w:rsid w:val="00A64091"/>
    <w:rsid w:val="00A645EF"/>
    <w:rsid w:val="00A82995"/>
    <w:rsid w:val="00A84674"/>
    <w:rsid w:val="00A955EE"/>
    <w:rsid w:val="00AA1B8B"/>
    <w:rsid w:val="00AD7617"/>
    <w:rsid w:val="00AE0D23"/>
    <w:rsid w:val="00AE3250"/>
    <w:rsid w:val="00AF0160"/>
    <w:rsid w:val="00B30151"/>
    <w:rsid w:val="00B3344D"/>
    <w:rsid w:val="00B3386C"/>
    <w:rsid w:val="00B35791"/>
    <w:rsid w:val="00B50940"/>
    <w:rsid w:val="00B57469"/>
    <w:rsid w:val="00B670B5"/>
    <w:rsid w:val="00B83D2D"/>
    <w:rsid w:val="00B87B1F"/>
    <w:rsid w:val="00BB5458"/>
    <w:rsid w:val="00BC1418"/>
    <w:rsid w:val="00BC1658"/>
    <w:rsid w:val="00BD07CB"/>
    <w:rsid w:val="00BF4EF1"/>
    <w:rsid w:val="00BF5530"/>
    <w:rsid w:val="00C1614F"/>
    <w:rsid w:val="00C2394A"/>
    <w:rsid w:val="00C41A01"/>
    <w:rsid w:val="00C44B67"/>
    <w:rsid w:val="00C62736"/>
    <w:rsid w:val="00C67463"/>
    <w:rsid w:val="00C737F7"/>
    <w:rsid w:val="00C73F33"/>
    <w:rsid w:val="00C84640"/>
    <w:rsid w:val="00C84CA1"/>
    <w:rsid w:val="00CA62A3"/>
    <w:rsid w:val="00CB544D"/>
    <w:rsid w:val="00CC11A9"/>
    <w:rsid w:val="00CC41BA"/>
    <w:rsid w:val="00CC6950"/>
    <w:rsid w:val="00CD26AA"/>
    <w:rsid w:val="00CD362F"/>
    <w:rsid w:val="00CD3DC9"/>
    <w:rsid w:val="00CE1A63"/>
    <w:rsid w:val="00CE5B32"/>
    <w:rsid w:val="00CF5878"/>
    <w:rsid w:val="00D46589"/>
    <w:rsid w:val="00D54063"/>
    <w:rsid w:val="00D552DB"/>
    <w:rsid w:val="00D95406"/>
    <w:rsid w:val="00DB302D"/>
    <w:rsid w:val="00DD1A69"/>
    <w:rsid w:val="00DD36C3"/>
    <w:rsid w:val="00DF2ECE"/>
    <w:rsid w:val="00DF7EDC"/>
    <w:rsid w:val="00E56C6F"/>
    <w:rsid w:val="00E56CF3"/>
    <w:rsid w:val="00E71B25"/>
    <w:rsid w:val="00E921FC"/>
    <w:rsid w:val="00E958AD"/>
    <w:rsid w:val="00EA4721"/>
    <w:rsid w:val="00EE2C7E"/>
    <w:rsid w:val="00EE77A9"/>
    <w:rsid w:val="00F00D83"/>
    <w:rsid w:val="00F07084"/>
    <w:rsid w:val="00F121D7"/>
    <w:rsid w:val="00F2467B"/>
    <w:rsid w:val="00F33069"/>
    <w:rsid w:val="00F41A48"/>
    <w:rsid w:val="00F553F0"/>
    <w:rsid w:val="00F61C65"/>
    <w:rsid w:val="00F7365D"/>
    <w:rsid w:val="00F87F6A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54B2-05DC-4301-82F4-2B2C8053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Логинова Светлана</cp:lastModifiedBy>
  <cp:revision>46</cp:revision>
  <cp:lastPrinted>2018-04-03T09:53:00Z</cp:lastPrinted>
  <dcterms:created xsi:type="dcterms:W3CDTF">2020-05-05T10:45:00Z</dcterms:created>
  <dcterms:modified xsi:type="dcterms:W3CDTF">2020-05-22T11:55:00Z</dcterms:modified>
</cp:coreProperties>
</file>